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C73" w:rsidRPr="00DE4C73" w:rsidRDefault="00DE4C73" w:rsidP="00DE4C73">
      <w:pPr>
        <w:rPr>
          <w:b/>
          <w:lang w:val="es-ES"/>
        </w:rPr>
      </w:pPr>
      <w:r w:rsidRPr="00DE4C73">
        <w:rPr>
          <w:b/>
          <w:lang w:val="es-ES"/>
        </w:rPr>
        <w:t>La consecuencia de las migraciones internacionales</w:t>
      </w:r>
    </w:p>
    <w:p w:rsidR="00560971" w:rsidRPr="00DE4C73" w:rsidRDefault="00DE4C73" w:rsidP="00DE4C73">
      <w:pPr>
        <w:rPr>
          <w:lang w:val="es-ES"/>
        </w:rPr>
      </w:pPr>
      <w:r w:rsidRPr="00DE4C73">
        <w:rPr>
          <w:lang w:val="es-ES"/>
        </w:rPr>
        <w:t>Las migraciones tienen consecuencias directas e indirectas tanto en los países o áreas de emigración como en los de inmigración y en ambos casos, pueden tener efectos tanto positivos como negativos:</w:t>
      </w:r>
      <w:r w:rsidRPr="00DE4C73">
        <w:rPr>
          <w:lang w:val="es-ES"/>
        </w:rPr>
        <w:br/>
      </w:r>
      <w:r w:rsidRPr="00DE4C73">
        <w:rPr>
          <w:lang w:val="es-ES"/>
        </w:rPr>
        <w:br/>
        <w:t>Para el lugar de emigración</w:t>
      </w:r>
      <w:r w:rsidRPr="00DE4C73">
        <w:rPr>
          <w:lang w:val="es-ES"/>
        </w:rPr>
        <w:br/>
        <w:t>Constituyen consecuencias positivas: el alivio de algunos problemas de superpoblación; el logro de una mayor homogeneidad cultural o política (los más descontentos son los que primero emigran, quedando sólo los más conformes que suelen estar de acuerdo con su situación socioeconómica o política); la disminución de la presión sobre los recursos; la inversión de las remesas de dinero que envían los emigrantes; la disminución del desempleo; el aumento de la productividad y el aumento de la venta de productos en otros países.</w:t>
      </w:r>
      <w:r w:rsidRPr="00DE4C73">
        <w:rPr>
          <w:lang w:val="es-ES"/>
        </w:rPr>
        <w:br/>
      </w:r>
      <w:r w:rsidRPr="00DE4C73">
        <w:rPr>
          <w:lang w:val="es-ES"/>
        </w:rPr>
        <w:br/>
        <w:t xml:space="preserve">Y constituyen consecuencias negativas: la </w:t>
      </w:r>
      <w:proofErr w:type="spellStart"/>
      <w:r w:rsidRPr="00DE4C73">
        <w:rPr>
          <w:lang w:val="es-ES"/>
        </w:rPr>
        <w:t>desvitalización</w:t>
      </w:r>
      <w:proofErr w:type="spellEnd"/>
      <w:r w:rsidRPr="00DE4C73">
        <w:rPr>
          <w:lang w:val="es-ES"/>
        </w:rPr>
        <w:t>; el envejecimiento de la población (porque los que emigran suelen ser jóvenes); el que la población que queda se hace más tradicionalista, conservadora, y más reacia al cambio; pérdidas en lo que se refiere a la inversión que se ha hecho en la población emigrante (educación, salud, etc.); suelen irse las personas más productivas y con mayor afán de superación; disminución del consumo.</w:t>
      </w:r>
      <w:r w:rsidRPr="00DE4C73">
        <w:rPr>
          <w:lang w:val="es-ES"/>
        </w:rPr>
        <w:br/>
      </w:r>
      <w:r w:rsidRPr="00DE4C73">
        <w:rPr>
          <w:lang w:val="es-ES"/>
        </w:rPr>
        <w:br/>
        <w:t>A comienzo del siglo XXI, la migración internacional es un elemento clave de la agenda social y económica de los países, que ha suscitado la atención de los gobiernos, la sociedad civil y las organizaciones internacionales. En América Latina y el Caribe son cada vez más frecuentes las expresiones de preocupación por las migraciones internacionales, tanto los desplazamientos tradicionales como las nuevas formas que adopta este fenómeno; sus repercusiones y la situación de los migrantes (trabajadores, niños, jóvenes, mujeres, familias). Sin embargo, aún no se dispone de información detallada sobre este complejo panorama, ni respuestas acordes a los desafíos que plantea y sus posibles consecuencias.</w:t>
      </w:r>
      <w:r>
        <w:rPr>
          <w:lang w:val="es-ES"/>
        </w:rPr>
        <w:t xml:space="preserve"> </w:t>
      </w:r>
      <w:r w:rsidRPr="00DE4C73">
        <w:rPr>
          <w:lang w:val="es-ES"/>
        </w:rPr>
        <w:t xml:space="preserve">El mayor problema es la economía, falta de trabajo y bajos sueldos. </w:t>
      </w:r>
      <w:r w:rsidRPr="00DE4C73">
        <w:rPr>
          <w:lang w:val="es-ES"/>
        </w:rPr>
        <w:br/>
        <w:t>Consecuencias: abandonan la familia por buscar mejor economía, estando en otro país tienen el problema cultural, sobre todo en Estados Unidos, no hablan el idioma, no toman en cuenta que tienen que gastar en renta que tienen que pagar entre varias personas, comida, pagarle a alguna persona para que los lleve al trabajo, total al final la mayor parte del dinero lo tienen que gastar para mantenerse y un poco es el que mandan a la familia. Cuando regresan una gran parte de esa gente ya encuentra la familia con muchos problemas y ya no pueden acoplarse en su país porque ganan menos y no es posible. El problema mayor cuando no tienen documentos (visa de trabajo) la odisea empieza al cruzar la frontera, ya cuando están en su destino muchas veces les pagan menos porque saben que son indocumentados y siempre cuidarse de la migra para que no los saque del país.</w:t>
      </w:r>
    </w:p>
    <w:sectPr w:rsidR="00560971" w:rsidRPr="00DE4C73" w:rsidSect="00EA27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20"/>
  <w:characterSpacingControl w:val="doNotCompress"/>
  <w:compat/>
  <w:rsids>
    <w:rsidRoot w:val="00DE4C73"/>
    <w:rsid w:val="00566921"/>
    <w:rsid w:val="00600C24"/>
    <w:rsid w:val="00DE4C73"/>
    <w:rsid w:val="00EA27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7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432</Words>
  <Characters>2463</Characters>
  <Application>Microsoft Office Word</Application>
  <DocSecurity>0</DocSecurity>
  <Lines>20</Lines>
  <Paragraphs>5</Paragraphs>
  <ScaleCrop>false</ScaleCrop>
  <Company>ProLink</Company>
  <LinksUpToDate>false</LinksUpToDate>
  <CharactersWithSpaces>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2012-03-08T16:03:00Z</cp:lastPrinted>
  <dcterms:created xsi:type="dcterms:W3CDTF">2012-03-08T15:58:00Z</dcterms:created>
  <dcterms:modified xsi:type="dcterms:W3CDTF">2012-03-08T16:04:00Z</dcterms:modified>
</cp:coreProperties>
</file>